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11" w:rsidRPr="00574566" w:rsidRDefault="00686F11" w:rsidP="008B7C13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686F11" w:rsidRPr="004E3154" w:rsidRDefault="004E3154" w:rsidP="00686F11">
      <w:pPr>
        <w:jc w:val="center"/>
        <w:rPr>
          <w:rFonts w:ascii="Times New Roman" w:hAnsi="Times New Roman" w:cs="Times New Roman"/>
          <w:sz w:val="36"/>
          <w:szCs w:val="36"/>
        </w:rPr>
      </w:pPr>
      <w:r w:rsidRPr="004E3154">
        <w:rPr>
          <w:rFonts w:ascii="Times New Roman" w:hAnsi="Times New Roman" w:cs="Times New Roman"/>
          <w:b/>
          <w:bCs/>
          <w:sz w:val="36"/>
          <w:szCs w:val="36"/>
        </w:rPr>
        <w:t>SİZE EN YAKIN HEKİMİNİZ AİLE HEKİMİNİZ</w:t>
      </w:r>
      <w:bookmarkStart w:id="0" w:name="_GoBack"/>
      <w:bookmarkEnd w:id="0"/>
    </w:p>
    <w:p w:rsidR="008B7C13" w:rsidRDefault="004E3154" w:rsidP="00686F11">
      <w:pPr>
        <w:tabs>
          <w:tab w:val="left" w:pos="1872"/>
        </w:tabs>
        <w:jc w:val="center"/>
      </w:pPr>
      <w:r>
        <w:object w:dxaOrig="4755" w:dyaOrig="9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17.75pt" o:ole="">
            <v:imagedata r:id="rId5" o:title="" croptop="11797f" cropbottom="29239f" cropleft="9244f" cropright="10071f"/>
          </v:shape>
          <o:OLEObject Type="Embed" ProgID="AcroExch.Document.11" ShapeID="_x0000_i1025" DrawAspect="Content" ObjectID="_1817815998" r:id="rId6"/>
        </w:object>
      </w:r>
    </w:p>
    <w:p w:rsidR="00151BA2" w:rsidRDefault="00151BA2" w:rsidP="00151BA2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color w:val="222A35" w:themeColor="text2" w:themeShade="80"/>
          <w:sz w:val="24"/>
          <w:szCs w:val="24"/>
        </w:rPr>
      </w:pPr>
      <w:r w:rsidRPr="00151BA2">
        <w:rPr>
          <w:rFonts w:ascii="Times New Roman" w:eastAsia="Times New Roman" w:hAnsi="Times New Roman" w:cs="Times New Roman"/>
          <w:color w:val="252525"/>
          <w:kern w:val="0"/>
          <w:sz w:val="24"/>
          <w:szCs w:val="24"/>
          <w:lang w:eastAsia="tr-TR"/>
        </w:rPr>
        <w:t>Aile hekimi, kendisine kayıtlı kişileri bir bütün olarak ele alıp, kişiye yönelik koruyucu, tedavi ve rehabilite edici sağlık hizmetlerini sunar</w:t>
      </w:r>
      <w:r>
        <w:rPr>
          <w:rFonts w:ascii="Times New Roman" w:eastAsia="Times New Roman" w:hAnsi="Times New Roman" w:cs="Times New Roman"/>
          <w:color w:val="252525"/>
          <w:kern w:val="0"/>
          <w:sz w:val="24"/>
          <w:szCs w:val="24"/>
          <w:lang w:eastAsia="tr-TR"/>
        </w:rPr>
        <w:t>.</w:t>
      </w:r>
    </w:p>
    <w:p w:rsidR="00151BA2" w:rsidRDefault="00686F11" w:rsidP="00151BA2">
      <w:pPr>
        <w:tabs>
          <w:tab w:val="left" w:pos="1872"/>
        </w:tabs>
        <w:spacing w:after="120"/>
        <w:jc w:val="both"/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  <w:r w:rsidRPr="00151BA2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>Aile hekimliği birinci basamak sağlık hizmeti</w:t>
      </w:r>
      <w:r w:rsidR="008B7C13" w:rsidRPr="00151BA2">
        <w:rPr>
          <w:rFonts w:ascii="Times New Roman" w:hAnsi="Times New Roman" w:cs="Times New Roman"/>
          <w:color w:val="222A35" w:themeColor="text2" w:themeShade="80"/>
          <w:sz w:val="24"/>
          <w:szCs w:val="24"/>
        </w:rPr>
        <w:t xml:space="preserve"> olup, sağlığınızı ilgilendiren konularda </w:t>
      </w:r>
    </w:p>
    <w:p w:rsidR="00772EBD" w:rsidRPr="00ED586B" w:rsidRDefault="00686F11" w:rsidP="00ED586B">
      <w:p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51BA2">
        <w:rPr>
          <w:rFonts w:ascii="Times New Roman" w:hAnsi="Times New Roman" w:cs="Times New Roman"/>
          <w:color w:val="FA5454"/>
          <w:sz w:val="24"/>
          <w:szCs w:val="24"/>
        </w:rPr>
        <w:t>AİLE HEKİMİNİZE</w:t>
      </w:r>
      <w:r w:rsidRPr="00151BA2">
        <w:rPr>
          <w:rFonts w:ascii="Times New Roman" w:hAnsi="Times New Roman" w:cs="Times New Roman"/>
          <w:color w:val="F4B083" w:themeColor="accent2" w:themeTint="99"/>
          <w:sz w:val="24"/>
          <w:szCs w:val="24"/>
        </w:rPr>
        <w:t xml:space="preserve"> </w:t>
      </w:r>
      <w:r w:rsidR="008B7C13" w:rsidRPr="00151BA2">
        <w:rPr>
          <w:rFonts w:ascii="Times New Roman" w:hAnsi="Times New Roman" w:cs="Times New Roman"/>
          <w:sz w:val="24"/>
          <w:szCs w:val="24"/>
        </w:rPr>
        <w:t>danışabilirsiniz.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BA2282">
        <w:rPr>
          <w:rFonts w:ascii="Times New Roman" w:hAnsi="Times New Roman" w:cs="Times New Roman"/>
          <w:sz w:val="24"/>
        </w:rPr>
        <w:t>Ücretsiz olarak hastalara gereken laboratuvar tetkikleri için numune (kan, idrar, vb) alınır ve tetkikleri yapılır.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BA2282">
        <w:rPr>
          <w:rFonts w:ascii="Times New Roman" w:hAnsi="Times New Roman" w:cs="Times New Roman"/>
          <w:sz w:val="24"/>
        </w:rPr>
        <w:t>Sağlık kontrollerinizde aile hekiminiz tarafından istenen tahlilleri aile sağlığı merkezinde kan vererek yaptırabilirsiniz.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BA2282">
        <w:rPr>
          <w:rFonts w:ascii="Times New Roman" w:hAnsi="Times New Roman" w:cs="Times New Roman"/>
          <w:sz w:val="24"/>
        </w:rPr>
        <w:t xml:space="preserve">Aile sağlığı merkezinde verdiğiniz kanda bakılacak </w:t>
      </w:r>
      <w:r w:rsidRPr="00BA2282">
        <w:rPr>
          <w:rFonts w:ascii="Times New Roman" w:hAnsi="Times New Roman" w:cs="Times New Roman"/>
          <w:b/>
          <w:sz w:val="24"/>
          <w:u w:val="single"/>
        </w:rPr>
        <w:t>tahlillerden herhangi bir katkı payı veya ücret</w:t>
      </w:r>
      <w:r w:rsidRPr="00BA2282">
        <w:rPr>
          <w:rFonts w:ascii="Times New Roman" w:hAnsi="Times New Roman" w:cs="Times New Roman"/>
          <w:sz w:val="24"/>
        </w:rPr>
        <w:t xml:space="preserve"> alınmaz.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BA2282">
        <w:rPr>
          <w:rFonts w:ascii="Times New Roman" w:hAnsi="Times New Roman" w:cs="Times New Roman"/>
          <w:sz w:val="24"/>
        </w:rPr>
        <w:t>Tahlil Sonuçlarınızı tahlili isteyen doktorunuzdan alabilirsiniz.</w:t>
      </w:r>
    </w:p>
    <w:p w:rsidR="00BA2282" w:rsidRDefault="00BA2282" w:rsidP="00151BA2">
      <w:pPr>
        <w:pStyle w:val="ListeParagraf"/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Sadece muayene ile teşhis ve tedavi değil;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Aşı uygulamaları,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Gebe, lohusa, bebek ve çocuk izlemleri,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Çocuk ve ergen sağlığı,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Üreme sağlığı,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Yaşlı sağlığı,</w:t>
      </w:r>
    </w:p>
    <w:p w:rsidR="00ED586B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Ruh sağlığı hizmetleri</w:t>
      </w:r>
      <w:r w:rsidR="00ED586B">
        <w:rPr>
          <w:rFonts w:ascii="Times New Roman" w:hAnsi="Times New Roman" w:cs="Times New Roman"/>
          <w:sz w:val="24"/>
          <w:szCs w:val="24"/>
        </w:rPr>
        <w:t>,</w:t>
      </w:r>
    </w:p>
    <w:p w:rsidR="00ED586B" w:rsidRPr="003303E4" w:rsidRDefault="00ED586B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03E4">
        <w:rPr>
          <w:rFonts w:ascii="Times New Roman" w:hAnsi="Times New Roman" w:cs="Times New Roman"/>
          <w:sz w:val="24"/>
          <w:szCs w:val="24"/>
        </w:rPr>
        <w:t>Periyodik sağlık muayenesi,</w:t>
      </w:r>
    </w:p>
    <w:p w:rsidR="00ED586B" w:rsidRPr="003303E4" w:rsidRDefault="00ED586B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03E4">
        <w:rPr>
          <w:rFonts w:ascii="Times New Roman" w:hAnsi="Times New Roman" w:cs="Times New Roman"/>
          <w:sz w:val="24"/>
          <w:szCs w:val="24"/>
        </w:rPr>
        <w:t>Kendisine kayıtlı kişilerin ilk değerlendirmesini yapmak için altı ay içinde ev ziyaretinde bulunur veya kişiler ile iletişime geçmek,</w:t>
      </w:r>
    </w:p>
    <w:p w:rsidR="00ED586B" w:rsidRPr="003303E4" w:rsidRDefault="00ED586B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03E4">
        <w:rPr>
          <w:rFonts w:ascii="Times New Roman" w:hAnsi="Times New Roman" w:cs="Times New Roman"/>
          <w:sz w:val="24"/>
          <w:szCs w:val="24"/>
        </w:rPr>
        <w:t xml:space="preserve">Evde takibi zorunlu olan </w:t>
      </w:r>
      <w:r w:rsidR="003303E4" w:rsidRPr="003303E4">
        <w:rPr>
          <w:rFonts w:ascii="Times New Roman" w:hAnsi="Times New Roman" w:cs="Times New Roman"/>
          <w:sz w:val="24"/>
          <w:szCs w:val="24"/>
        </w:rPr>
        <w:t>engelli</w:t>
      </w:r>
      <w:r w:rsidRPr="003303E4">
        <w:rPr>
          <w:rFonts w:ascii="Times New Roman" w:hAnsi="Times New Roman" w:cs="Times New Roman"/>
          <w:sz w:val="24"/>
          <w:szCs w:val="24"/>
        </w:rPr>
        <w:t>, yaşlı, yatalak ve benzeri durumdaki kendisine kayıtlı kişilere evde veya gezici/yerinde sağlık hizmetlerinin yürütülmesi sırasında kişiye yönelik koruyucu sağlık hizmetleri ile birinci basamak tanı, tedavi, rehabilitasyon ve danışmanlık hizmetlerini vermek,</w:t>
      </w:r>
    </w:p>
    <w:p w:rsidR="00BA2282" w:rsidRPr="003303E4" w:rsidRDefault="00ED586B" w:rsidP="00447897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03E4">
        <w:rPr>
          <w:rFonts w:ascii="Times New Roman" w:hAnsi="Times New Roman" w:cs="Times New Roman"/>
          <w:sz w:val="24"/>
          <w:szCs w:val="24"/>
        </w:rPr>
        <w:t xml:space="preserve">İlgili mevzuatta birinci basamak sağlık kuruluşları ve resmi tabiplerce kişiye yönelik düzenlenmesi öngörülen her türlü sağlık raporu, sevk evrakı, reçete ve sair belgeleri düzenlemek </w:t>
      </w:r>
      <w:r w:rsidR="00BA2282" w:rsidRPr="003303E4">
        <w:rPr>
          <w:rFonts w:ascii="Times New Roman" w:hAnsi="Times New Roman" w:cs="Times New Roman"/>
          <w:sz w:val="24"/>
          <w:szCs w:val="24"/>
        </w:rPr>
        <w:t>ile birlikte,</w:t>
      </w:r>
    </w:p>
    <w:p w:rsidR="00BA2282" w:rsidRP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Kronik hastalıklarınızın erken teşhis ve takibi hizmetini veriyor ve sizin sağlıklı olmanıza yardımcı oluyoruz.</w:t>
      </w:r>
    </w:p>
    <w:p w:rsidR="00BA2282" w:rsidRDefault="00BA2282" w:rsidP="00151BA2">
      <w:pPr>
        <w:pStyle w:val="ListeParagraf"/>
        <w:numPr>
          <w:ilvl w:val="0"/>
          <w:numId w:val="1"/>
        </w:numPr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A2282">
        <w:rPr>
          <w:rFonts w:ascii="Times New Roman" w:hAnsi="Times New Roman" w:cs="Times New Roman"/>
          <w:sz w:val="24"/>
          <w:szCs w:val="24"/>
        </w:rPr>
        <w:t>Gerekli gördüğümüzde sizi hastalığınızla ilgili bir uzmana yönlendirip sağlık durumunuzu sizinle birlikte takip etmeye devam ediyoruz.</w:t>
      </w:r>
    </w:p>
    <w:p w:rsidR="004E3154" w:rsidRDefault="004E3154" w:rsidP="004E3154">
      <w:pPr>
        <w:pStyle w:val="ListeParagraf"/>
        <w:tabs>
          <w:tab w:val="left" w:pos="1872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E3154" w:rsidRPr="004E3154" w:rsidRDefault="004E3154" w:rsidP="004E3154">
      <w:pPr>
        <w:pStyle w:val="ListeParagraf"/>
        <w:tabs>
          <w:tab w:val="left" w:pos="1872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3154">
        <w:rPr>
          <w:rFonts w:ascii="Times New Roman" w:hAnsi="Times New Roman" w:cs="Times New Roman"/>
          <w:b/>
          <w:sz w:val="24"/>
          <w:szCs w:val="24"/>
        </w:rPr>
        <w:t>TEKİRDAĞ İL SAĞLIK MÜDÜRLÜĞÜ</w:t>
      </w:r>
    </w:p>
    <w:sectPr w:rsidR="004E3154" w:rsidRPr="004E3154" w:rsidSect="005120F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507"/>
    <w:multiLevelType w:val="multilevel"/>
    <w:tmpl w:val="2E3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07F19"/>
    <w:multiLevelType w:val="hybridMultilevel"/>
    <w:tmpl w:val="0762A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60182"/>
    <w:multiLevelType w:val="hybridMultilevel"/>
    <w:tmpl w:val="4FEA2E90"/>
    <w:lvl w:ilvl="0" w:tplc="4BE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56CC0"/>
    <w:multiLevelType w:val="hybridMultilevel"/>
    <w:tmpl w:val="C6344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F11"/>
    <w:rsid w:val="00151BA2"/>
    <w:rsid w:val="00176D72"/>
    <w:rsid w:val="003268DC"/>
    <w:rsid w:val="003303E4"/>
    <w:rsid w:val="004E3154"/>
    <w:rsid w:val="005120F6"/>
    <w:rsid w:val="00574566"/>
    <w:rsid w:val="00686F11"/>
    <w:rsid w:val="00772EBD"/>
    <w:rsid w:val="00850DCB"/>
    <w:rsid w:val="00867BD2"/>
    <w:rsid w:val="008B7C13"/>
    <w:rsid w:val="00990165"/>
    <w:rsid w:val="009A303F"/>
    <w:rsid w:val="00A2000E"/>
    <w:rsid w:val="00BA2282"/>
    <w:rsid w:val="00C224C9"/>
    <w:rsid w:val="00E5545A"/>
    <w:rsid w:val="00ED586B"/>
    <w:rsid w:val="00F1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2282"/>
    <w:pPr>
      <w:spacing w:after="200" w:line="276" w:lineRule="auto"/>
      <w:ind w:left="720"/>
      <w:contextualSpacing/>
    </w:pPr>
    <w:rPr>
      <w:kern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0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TAHİR TUNCAY</dc:creator>
  <cp:keywords/>
  <dc:description/>
  <cp:lastModifiedBy>s.iktu</cp:lastModifiedBy>
  <cp:revision>12</cp:revision>
  <cp:lastPrinted>2025-08-27T11:34:00Z</cp:lastPrinted>
  <dcterms:created xsi:type="dcterms:W3CDTF">2023-09-01T07:06:00Z</dcterms:created>
  <dcterms:modified xsi:type="dcterms:W3CDTF">2025-08-27T13:07:00Z</dcterms:modified>
</cp:coreProperties>
</file>