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280"/>
        <w:gridCol w:w="1418"/>
        <w:gridCol w:w="992"/>
        <w:gridCol w:w="850"/>
        <w:gridCol w:w="709"/>
        <w:gridCol w:w="709"/>
        <w:gridCol w:w="992"/>
        <w:gridCol w:w="1134"/>
        <w:gridCol w:w="2552"/>
        <w:gridCol w:w="1842"/>
        <w:gridCol w:w="1701"/>
        <w:gridCol w:w="859"/>
      </w:tblGrid>
      <w:tr w:rsidR="00B3002D" w:rsidRPr="00F812F0" w:rsidTr="00B149B9">
        <w:trPr>
          <w:trHeight w:val="11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0" w:name="RANGE!A1:N20"/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S. No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249F5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Başlama Bitiş Saati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 Sayısı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Toplam Süre (Saat)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Katılımcı Kontenjanı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Katılımcıların Branşı/Eğitim Kademesi (Gerekliyse)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Yer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002D" w:rsidRPr="00F812F0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Görevli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02D" w:rsidRPr="00F812F0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Görev </w:t>
            </w:r>
            <w:r w:rsidR="00B3002D"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002D" w:rsidRPr="00F812F0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812F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Branşı</w:t>
            </w:r>
          </w:p>
        </w:tc>
      </w:tr>
      <w:tr w:rsidR="00B3002D" w:rsidRPr="00F812F0" w:rsidTr="00466357">
        <w:trPr>
          <w:trHeight w:val="17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Oryantiring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18.00-21.00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9B3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Ebru </w:t>
            </w:r>
            <w:proofErr w:type="spellStart"/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Nayim</w:t>
            </w:r>
            <w:proofErr w:type="spellEnd"/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Fen Lisesi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Oktay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BİÇERSOY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İbni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özel eğitim iş 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öğretmeni</w:t>
            </w:r>
          </w:p>
        </w:tc>
      </w:tr>
      <w:tr w:rsidR="00B3002D" w:rsidRPr="00F812F0" w:rsidTr="00466357">
        <w:trPr>
          <w:trHeight w:val="17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Masa tenisi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18.00-21.00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9B3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Ebru </w:t>
            </w:r>
            <w:proofErr w:type="spellStart"/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Nayim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Fen Lisesi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466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Oktay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BİÇERSOY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İbni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sina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özel eğitim iş 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Beden eğitimi öğretmeni</w:t>
            </w:r>
          </w:p>
        </w:tc>
      </w:tr>
      <w:tr w:rsidR="00B3002D" w:rsidRPr="00F812F0" w:rsidTr="00B149B9">
        <w:trPr>
          <w:trHeight w:val="14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Çerkezköy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Problem Kurma ve Değerlendirilmesi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12.00 - 15.00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Ortaokul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 Öğretmenleri, Sınıf 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Çerkezköy/ Metin Seçkin Ortaokulu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Ayşe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Simge ERGİN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Metin Seçkin Ortaokulu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</w:tr>
      <w:tr w:rsidR="00B3002D" w:rsidRPr="00F812F0" w:rsidTr="00466357">
        <w:trPr>
          <w:trHeight w:val="17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Akıl ve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Zeka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Oyunları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14-18.10.2019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 Tekirdağ Bilim Ve Sanat Merkezi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Muhsin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Tekirdağ Bilim ve Sanat Merkezi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</w:tc>
      </w:tr>
      <w:tr w:rsidR="00B3002D" w:rsidRPr="00F812F0" w:rsidTr="00B149B9">
        <w:trPr>
          <w:trHeight w:val="14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Stem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uygulamaları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Tekirdağ İl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Stem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Kodlama Atölyesi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Recep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Serkan GÜRSEL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41256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Teknoloji ve tasarım</w:t>
            </w:r>
          </w:p>
        </w:tc>
      </w:tr>
      <w:tr w:rsidR="00B3002D" w:rsidRPr="00F812F0" w:rsidTr="00B149B9">
        <w:trPr>
          <w:trHeight w:val="11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Çerkezköy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Tübitak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bilim ve toplum projeleri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12.11.2019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16.00-18.00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Çerkezköy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 xml:space="preserve">Mete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 KONAK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Kızılpınar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Belediyesi Çok programlı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lisesi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</w:tr>
      <w:tr w:rsidR="00B3002D" w:rsidRPr="00F812F0" w:rsidTr="00776F48">
        <w:trPr>
          <w:trHeight w:hRule="exact" w:val="11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bookmarkStart w:id="1" w:name="_GoBack" w:colFirst="0" w:colLast="12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Arduino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uygulamaları (temel seviye)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14.10.2019-18.10.2019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Tekirdağ İl Milli Eğitim Müdürlüğü Kodlama Ve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Stem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Atölyesi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Neslihan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teknolojileri</w:t>
            </w:r>
          </w:p>
        </w:tc>
      </w:tr>
      <w:bookmarkEnd w:id="1"/>
      <w:tr w:rsidR="00B3002D" w:rsidRPr="00F812F0" w:rsidTr="00466357">
        <w:trPr>
          <w:trHeight w:val="11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92723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Ab P</w:t>
            </w:r>
            <w:r w:rsidR="00B3002D" w:rsidRPr="00466357">
              <w:rPr>
                <w:rFonts w:ascii="Arial" w:eastAsia="Times New Roman" w:hAnsi="Arial" w:cs="Arial"/>
                <w:color w:val="000000"/>
                <w:lang w:eastAsia="tr-TR"/>
              </w:rPr>
              <w:t>rojeleri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Hazırlama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11.11.2019-15.11.2019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Namık Kemal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Sami SÖZER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14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Test geliştirme teknikleri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18-23 Kasım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10.00-16.00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Belediyesi Sosyal Bilimler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Betül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KABASAKAL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</w:t>
            </w:r>
            <w:r w:rsid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ÖDM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</w:t>
            </w:r>
          </w:p>
        </w:tc>
      </w:tr>
      <w:tr w:rsidR="00B3002D" w:rsidRPr="00F812F0" w:rsidTr="00466357">
        <w:trPr>
          <w:trHeight w:val="14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Saray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Tübitak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projeleri tanıtımı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15.30-17.00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Ortaokul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 Liselerin Bütün Kademe Ve Branş 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Saray Mustafa Elmas Arıcı Anadolu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Semra ŞIRA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Ortaokulu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bilimleri</w:t>
            </w:r>
          </w:p>
        </w:tc>
      </w:tr>
      <w:tr w:rsidR="00B3002D" w:rsidRPr="00F812F0" w:rsidTr="00466357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Tübitak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programları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ÖZSOY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41256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Kapaklı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10.50-12.50 14.40-16.40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Kapaklı-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İbni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Sina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İlkokuu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Aysun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ODABAŞI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İBNİ SİNA İLKOKULU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öğretmeni</w:t>
            </w:r>
          </w:p>
        </w:tc>
      </w:tr>
      <w:tr w:rsidR="00B3002D" w:rsidRPr="00F812F0" w:rsidTr="00B149B9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Çorlu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24/10/2019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Çorlu Halk Eğitim Merkezi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Nuray ULU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Çorlu İmam Hatip Orta 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8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Hayrabolu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93D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="00B93DC9"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16.00-17.00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Hayrabolu/Hisar Ortaokulu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Bahadır SEZEN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Hisar Ortaokulu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teknolojileri</w:t>
            </w:r>
          </w:p>
        </w:tc>
      </w:tr>
      <w:tr w:rsidR="00B3002D" w:rsidRPr="00F812F0" w:rsidTr="00B149B9">
        <w:trPr>
          <w:trHeight w:val="11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Malkara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16.00-18.00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665BE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Malkara,Nurten</w:t>
            </w:r>
            <w:proofErr w:type="spellEnd"/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Hüsnü Pullukçu Ortaokulu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</w:t>
            </w:r>
            <w:r w:rsidR="00466357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NURTEN HÜSNÜ PULLUKÇU ORTAOKULU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466357">
        <w:trPr>
          <w:trHeight w:val="17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Ereğlisi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15.45-16.45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Marmaraereğlisi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Yeniçiftlik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Nizamettin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Demirdöven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İlkokulu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Merzide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YENİÇİFTLİK NİZAMETTİN DEMİRDÖVEN İLKOKULU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öğretmeni</w:t>
            </w:r>
          </w:p>
        </w:tc>
      </w:tr>
      <w:tr w:rsidR="00B3002D" w:rsidRPr="00F812F0" w:rsidTr="00B149B9">
        <w:trPr>
          <w:trHeight w:val="14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15.30-17.00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Elmas Arıcı Anadolu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Ebru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KARATABANOĞLU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ORTAOKULU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  <w:r w:rsidR="00B300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93DC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B93DC9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22/10/2019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- 16:00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  <w:r w:rsidR="00665BE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/ Ebru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Nayim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Fen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F37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Gizem </w:t>
            </w: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ÇAKAL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Ebru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Nayim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Fen Lisesi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  <w:p w:rsidR="00D77C17" w:rsidRDefault="00D77C1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D77C17" w:rsidRDefault="00D77C1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D77C17" w:rsidRPr="00466357" w:rsidRDefault="00D77C1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D77C17" w:rsidRPr="00F812F0" w:rsidTr="00CA2F72">
        <w:trPr>
          <w:trHeight w:val="67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="00927239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="00927239" w:rsidRPr="00927239">
              <w:rPr>
                <w:rFonts w:ascii="Arial" w:eastAsia="Times New Roman" w:hAnsi="Arial" w:cs="Arial"/>
                <w:color w:val="000000"/>
                <w:lang w:eastAsia="tr-TR"/>
              </w:rPr>
              <w:t>Semineri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C17" w:rsidRPr="00466357" w:rsidRDefault="00D77C17" w:rsidP="00D7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C17" w:rsidRPr="00466357" w:rsidRDefault="00D77C17" w:rsidP="00D7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Deri Sanayicileri MTAL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BİLGİN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C17" w:rsidRPr="00466357" w:rsidRDefault="00D77C17" w:rsidP="00D77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7" w:rsidRPr="00466357" w:rsidRDefault="00D77C17" w:rsidP="00D77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11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1.01.01.03.003 bilgisayar -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ms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office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temel seviye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15.00-19.30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Tüm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Branşlar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İl Milli Eğitimi Müdürlüğü Maker, Kodlama </w:t>
            </w:r>
            <w:r w:rsidR="000178EE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 STEM Atölyesi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Hanifi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41256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Teknolojileri ve Yazılım</w:t>
            </w:r>
          </w:p>
        </w:tc>
      </w:tr>
      <w:tr w:rsidR="00B3002D" w:rsidRPr="00F812F0" w:rsidTr="00B149B9">
        <w:trPr>
          <w:trHeight w:val="11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1.01.01.07.008 bilgisayar - web tasarımı ve programcılığı -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php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ve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mysql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2.12.2019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15.00-19.30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Daha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Önceden Temel Kodlama Bilgisi Olan Öğretmenler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 Milli Eğitim Müdürlüğü Maker, Kodlama Ve STEM Atölyesi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Hanifi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412569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1256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 Ar-Ge Birimi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Bilişim Teknolojileri ve Yazılım</w:t>
            </w:r>
          </w:p>
        </w:tc>
      </w:tr>
      <w:tr w:rsidR="00B3002D" w:rsidRPr="00F812F0" w:rsidTr="00B149B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  <w:t>Çerkezköy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Etwinning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portalının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 xml:space="preserve"> tanıtımı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Çerkezköy Halit Narin Teknik Ve Endüstri Meslek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Merve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BATIGÖÇ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Necip Fazıl Kısakürek İlkokulu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</w:t>
            </w:r>
          </w:p>
        </w:tc>
      </w:tr>
      <w:tr w:rsidR="00B3002D" w:rsidRPr="00F812F0" w:rsidTr="00B149B9">
        <w:trPr>
          <w:trHeight w:val="11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Ölçme ve değerlendirme farkındalık kursu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20-21 Kasım 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09.00-16.00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Branş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 Tekirdağ Mesleki Ve Teknik Anadolu Lisesi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Zühre YAKAR ÇAKIR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Ölçme Değerlendirme Merkezi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</w:t>
            </w:r>
          </w:p>
        </w:tc>
      </w:tr>
      <w:tr w:rsidR="00B3002D" w:rsidRPr="00F812F0" w:rsidTr="00B149B9">
        <w:trPr>
          <w:trHeight w:val="615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Yaratıcı yazarlık atölyesi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Filiz ÇAVUŞ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öğretmeni</w:t>
            </w:r>
          </w:p>
        </w:tc>
      </w:tr>
      <w:tr w:rsidR="00B3002D" w:rsidRPr="00F812F0" w:rsidTr="00B149B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Çorlu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Yaratıcı yazarlık atölyesi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23.11.2019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-13:01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Filiz ÇAVUŞ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öğretmeni</w:t>
            </w:r>
          </w:p>
        </w:tc>
      </w:tr>
      <w:tr w:rsidR="00B3002D" w:rsidRPr="00F812F0" w:rsidTr="00B149B9">
        <w:trPr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Çerkezköy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Yaratıcı yazarlık atölyesi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30.11.2019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09:00</w:t>
            </w:r>
            <w:proofErr w:type="gram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-13:02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9B38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Öğretmenleri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Filiz ÇAVUŞ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Cafer Tayyar İlkokulu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öğretmeni</w:t>
            </w:r>
          </w:p>
        </w:tc>
      </w:tr>
      <w:tr w:rsidR="00B3002D" w:rsidRPr="00F812F0" w:rsidTr="00B149B9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FC5523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617262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Süleymanpaşa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lang w:eastAsia="tr-TR"/>
              </w:rPr>
              <w:t>Fizik eğitiminde kavramların önemi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 tarihi başvurulardan sonra belirlenecektir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Fizik </w:t>
            </w:r>
            <w:r w:rsidR="009B382D"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 Fen Bilgisi Öğretmenleri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02D" w:rsidRPr="00466357" w:rsidRDefault="00B3002D" w:rsidP="00B300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İl Milli Eğitim Müdürlüğü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2D" w:rsidRPr="00466357" w:rsidRDefault="00466357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Prof</w:t>
            </w:r>
            <w:proofErr w:type="spellEnd"/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Serbülent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YILDIRIM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Tekirdağ Namık Kemal Üniversitesi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2D" w:rsidRPr="00466357" w:rsidRDefault="00B3002D" w:rsidP="00B30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6635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Fizik</w:t>
            </w:r>
          </w:p>
        </w:tc>
      </w:tr>
    </w:tbl>
    <w:p w:rsidR="00B804FB" w:rsidRDefault="00B804FB" w:rsidP="00B149B9">
      <w:pPr>
        <w:tabs>
          <w:tab w:val="left" w:pos="1695"/>
        </w:tabs>
      </w:pPr>
    </w:p>
    <w:p w:rsidR="00B804FB" w:rsidRDefault="00B804FB" w:rsidP="00B149B9">
      <w:pPr>
        <w:tabs>
          <w:tab w:val="left" w:pos="1695"/>
        </w:tabs>
      </w:pPr>
    </w:p>
    <w:p w:rsidR="000C589A" w:rsidRPr="00B149B9" w:rsidRDefault="00E93FAE" w:rsidP="00B149B9">
      <w:pPr>
        <w:tabs>
          <w:tab w:val="left" w:pos="1695"/>
        </w:tabs>
      </w:pPr>
      <w:r>
        <w:t>Başvurular için proje sayfası</w:t>
      </w:r>
      <w:r w:rsidR="002E4ABC">
        <w:t xml:space="preserve"> Linki</w:t>
      </w:r>
      <w:r>
        <w:t xml:space="preserve">: </w:t>
      </w:r>
      <w:hyperlink r:id="rId7" w:history="1">
        <w:r w:rsidRPr="005C0552">
          <w:rPr>
            <w:rStyle w:val="Kpr"/>
          </w:rPr>
          <w:t>http://tekirdagarge.meb.gov.tr/www/tekirdag-ogretmen-akademisi/icerik/52</w:t>
        </w:r>
      </w:hyperlink>
      <w:r>
        <w:t xml:space="preserve"> </w:t>
      </w:r>
    </w:p>
    <w:sectPr w:rsidR="000C589A" w:rsidRPr="00B149B9" w:rsidSect="00F812F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2B" w:rsidRDefault="00A6302B" w:rsidP="002249F5">
      <w:pPr>
        <w:spacing w:after="0" w:line="240" w:lineRule="auto"/>
      </w:pPr>
      <w:r>
        <w:separator/>
      </w:r>
    </w:p>
  </w:endnote>
  <w:endnote w:type="continuationSeparator" w:id="0">
    <w:p w:rsidR="00A6302B" w:rsidRDefault="00A6302B" w:rsidP="0022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2B" w:rsidRDefault="00A6302B" w:rsidP="002249F5">
      <w:pPr>
        <w:spacing w:after="0" w:line="240" w:lineRule="auto"/>
      </w:pPr>
      <w:r>
        <w:separator/>
      </w:r>
    </w:p>
  </w:footnote>
  <w:footnote w:type="continuationSeparator" w:id="0">
    <w:p w:rsidR="00A6302B" w:rsidRDefault="00A6302B" w:rsidP="0022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BC" w:rsidRPr="002E4ABC" w:rsidRDefault="002E4ABC" w:rsidP="002E4ABC">
    <w:pPr>
      <w:pStyle w:val="stbilgi"/>
      <w:jc w:val="center"/>
      <w:rPr>
        <w:b/>
      </w:rPr>
    </w:pPr>
    <w:r w:rsidRPr="002E4AB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-240030</wp:posOffset>
          </wp:positionV>
          <wp:extent cx="390152" cy="551815"/>
          <wp:effectExtent l="0" t="0" r="0" b="635"/>
          <wp:wrapNone/>
          <wp:docPr id="1" name="Resim 1" descr="C:\Users\EmreBILGIN\Desktop\TÖA\ÖĞRETMEN AKADEMİSİ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BILGIN\Desktop\TÖA\ÖĞRETMEN AKADEMİSİ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73" cy="56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4ABC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7177405</wp:posOffset>
          </wp:positionH>
          <wp:positionV relativeFrom="paragraph">
            <wp:posOffset>-237490</wp:posOffset>
          </wp:positionV>
          <wp:extent cx="552450" cy="600218"/>
          <wp:effectExtent l="0" t="0" r="0" b="9525"/>
          <wp:wrapNone/>
          <wp:docPr id="2" name="Resim 2" descr="C:\Users\EmreBILGIN\Desktop\tekirdağ mem logo\LOGO-5-son-renkli-son-yaldı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reBILGIN\Desktop\tekirdağ mem logo\LOGO-5-son-renkli-son-yaldı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E4ABC">
      <w:rPr>
        <w:b/>
      </w:rPr>
      <w:t>TEKİRDAĞ ÖĞRETMEN AKADEMİSİ PROJESİ EKİM VE KASIM AYLARI ETKİNLİKLERİ LİSTESİ</w:t>
    </w:r>
  </w:p>
  <w:p w:rsidR="002E4ABC" w:rsidRDefault="002E4ABC" w:rsidP="002E4ABC">
    <w:pPr>
      <w:pStyle w:val="stbilgi"/>
      <w:tabs>
        <w:tab w:val="clear" w:pos="4536"/>
        <w:tab w:val="clear" w:pos="9072"/>
        <w:tab w:val="left" w:pos="1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0"/>
    <w:rsid w:val="000178EE"/>
    <w:rsid w:val="000C589A"/>
    <w:rsid w:val="001D49C1"/>
    <w:rsid w:val="002249F5"/>
    <w:rsid w:val="002A2A08"/>
    <w:rsid w:val="002E4ABC"/>
    <w:rsid w:val="00314F77"/>
    <w:rsid w:val="00412569"/>
    <w:rsid w:val="00441BCE"/>
    <w:rsid w:val="00466357"/>
    <w:rsid w:val="005B6228"/>
    <w:rsid w:val="00617262"/>
    <w:rsid w:val="00665BED"/>
    <w:rsid w:val="007071B4"/>
    <w:rsid w:val="00776F48"/>
    <w:rsid w:val="007E65A3"/>
    <w:rsid w:val="00927239"/>
    <w:rsid w:val="009B382D"/>
    <w:rsid w:val="00A6302B"/>
    <w:rsid w:val="00B149B9"/>
    <w:rsid w:val="00B3002D"/>
    <w:rsid w:val="00B804FB"/>
    <w:rsid w:val="00B93DC9"/>
    <w:rsid w:val="00D77C17"/>
    <w:rsid w:val="00E93FAE"/>
    <w:rsid w:val="00F37409"/>
    <w:rsid w:val="00F812F0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520D2-D675-4F38-A8F7-1C04F5B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49F5"/>
  </w:style>
  <w:style w:type="paragraph" w:styleId="Altbilgi">
    <w:name w:val="footer"/>
    <w:basedOn w:val="Normal"/>
    <w:link w:val="AltbilgiChar"/>
    <w:uiPriority w:val="99"/>
    <w:unhideWhenUsed/>
    <w:rsid w:val="0022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9F5"/>
  </w:style>
  <w:style w:type="character" w:styleId="Kpr">
    <w:name w:val="Hyperlink"/>
    <w:basedOn w:val="VarsaylanParagrafYazTipi"/>
    <w:uiPriority w:val="99"/>
    <w:unhideWhenUsed/>
    <w:rsid w:val="00E93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kirdagarge.meb.gov.tr/www/tekirdag-ogretmen-akademisi/icerik/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263C-FC7B-4F56-ABDC-3FFB474A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EmreBILGIN</dc:creator>
  <cp:keywords/>
  <dc:description/>
  <cp:lastModifiedBy>EmreBILGIN</cp:lastModifiedBy>
  <cp:revision>20</cp:revision>
  <dcterms:created xsi:type="dcterms:W3CDTF">2019-09-27T14:09:00Z</dcterms:created>
  <dcterms:modified xsi:type="dcterms:W3CDTF">2019-09-30T13:22:00Z</dcterms:modified>
</cp:coreProperties>
</file>